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5E640A">
        <w:rPr>
          <w:rFonts w:ascii="Calibri" w:hAnsi="Calibri"/>
          <w:b/>
          <w:sz w:val="48"/>
        </w:rPr>
        <w:t>MARZEC</w:t>
      </w:r>
      <w:r w:rsidR="00A045BC">
        <w:rPr>
          <w:rFonts w:ascii="Calibri" w:hAnsi="Calibri"/>
          <w:b/>
          <w:sz w:val="48"/>
        </w:rPr>
        <w:t xml:space="preserve"> 2024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5E640A">
        <w:rPr>
          <w:rFonts w:ascii="Calibri" w:hAnsi="Calibri" w:cs="Times New Roman"/>
          <w:b/>
          <w:sz w:val="36"/>
          <w:szCs w:val="32"/>
        </w:rPr>
        <w:t>19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5E640A">
        <w:rPr>
          <w:rFonts w:ascii="Calibri" w:hAnsi="Calibri" w:cs="Times New Roman"/>
          <w:b/>
          <w:sz w:val="36"/>
          <w:szCs w:val="32"/>
        </w:rPr>
        <w:t>114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  <w:r w:rsidR="005E640A">
        <w:rPr>
          <w:rFonts w:ascii="Calibri" w:hAnsi="Calibri" w:cs="Times New Roman"/>
          <w:b/>
          <w:sz w:val="36"/>
          <w:szCs w:val="32"/>
        </w:rPr>
        <w:t xml:space="preserve">(od 1 </w:t>
      </w:r>
      <w:bookmarkStart w:id="0" w:name="_GoBack"/>
      <w:bookmarkEnd w:id="0"/>
      <w:r w:rsidR="005E640A">
        <w:rPr>
          <w:rFonts w:ascii="Calibri" w:hAnsi="Calibri" w:cs="Times New Roman"/>
          <w:b/>
          <w:sz w:val="36"/>
          <w:szCs w:val="32"/>
        </w:rPr>
        <w:t>do 27.03.2024 r.)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5E640A">
        <w:rPr>
          <w:rFonts w:ascii="Calibri" w:hAnsi="Calibri" w:cs="Times New Roman"/>
          <w:b/>
          <w:bCs/>
          <w:sz w:val="36"/>
          <w:szCs w:val="32"/>
          <w:u w:val="single"/>
        </w:rPr>
        <w:t>-05.03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A045BC">
        <w:rPr>
          <w:rFonts w:ascii="Calibri" w:hAnsi="Calibri" w:cs="Times New Roman"/>
          <w:b/>
          <w:bCs/>
          <w:sz w:val="36"/>
          <w:szCs w:val="32"/>
          <w:u w:val="single"/>
        </w:rPr>
        <w:t>2024</w:t>
      </w:r>
      <w:r w:rsidR="005E640A">
        <w:rPr>
          <w:rFonts w:ascii="Calibri" w:hAnsi="Calibri" w:cs="Times New Roman"/>
          <w:b/>
          <w:bCs/>
          <w:sz w:val="36"/>
          <w:szCs w:val="32"/>
          <w:u w:val="single"/>
        </w:rPr>
        <w:t xml:space="preserve"> 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2407"/>
    <w:rsid w:val="005742F5"/>
    <w:rsid w:val="005E461D"/>
    <w:rsid w:val="005E640A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045BC"/>
    <w:rsid w:val="00A10370"/>
    <w:rsid w:val="00A329C4"/>
    <w:rsid w:val="00A6551E"/>
    <w:rsid w:val="00B165B7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2948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30688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2206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143</cp:revision>
  <cp:lastPrinted>2023-12-29T09:50:00Z</cp:lastPrinted>
  <dcterms:created xsi:type="dcterms:W3CDTF">2021-01-14T11:25:00Z</dcterms:created>
  <dcterms:modified xsi:type="dcterms:W3CDTF">2024-02-21T10:33:00Z</dcterms:modified>
</cp:coreProperties>
</file>